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327F" w14:textId="17CFB17F" w:rsidR="00C762AC" w:rsidRDefault="00C762AC" w:rsidP="00C762AC">
      <w:pPr>
        <w:rPr>
          <w:rFonts w:hint="eastAsia"/>
        </w:rPr>
      </w:pPr>
      <w:r>
        <w:rPr>
          <w:rFonts w:hint="eastAsia"/>
        </w:rPr>
        <w:t>原材料の受け入れ・保管の確認の手順</w:t>
      </w:r>
    </w:p>
    <w:p w14:paraId="76CEA226" w14:textId="5AFF66F0" w:rsidR="00C762AC" w:rsidRDefault="00C762AC" w:rsidP="00C762AC">
      <w:pPr>
        <w:ind w:leftChars="100" w:left="660" w:hangingChars="200" w:hanging="440"/>
        <w:rPr>
          <w:rFonts w:hint="eastAsia"/>
        </w:rPr>
      </w:pPr>
      <w:r>
        <w:rPr>
          <w:rFonts w:hint="eastAsia"/>
        </w:rPr>
        <w:t>①</w:t>
      </w:r>
      <w:r>
        <w:rPr>
          <w:rFonts w:hint="eastAsia"/>
        </w:rPr>
        <w:t xml:space="preserve">　</w:t>
      </w:r>
      <w:r>
        <w:rPr>
          <w:rFonts w:hint="eastAsia"/>
        </w:rPr>
        <w:t>原材料が納品されたら製品、数量等注文したものと合っているか確認しましょう。原材料に食品表示法に基づくアレルギー表示が行われていることを確認しましょう。</w:t>
      </w:r>
    </w:p>
    <w:p w14:paraId="702F93A6" w14:textId="131CD956" w:rsidR="00C762AC" w:rsidRDefault="00C762AC" w:rsidP="00C762AC">
      <w:pPr>
        <w:ind w:firstLineChars="100" w:firstLine="220"/>
        <w:rPr>
          <w:rFonts w:hint="eastAsia"/>
        </w:rPr>
      </w:pPr>
      <w:r>
        <w:rPr>
          <w:rFonts w:hint="eastAsia"/>
        </w:rPr>
        <w:t>②</w:t>
      </w:r>
      <w:r>
        <w:rPr>
          <w:rFonts w:hint="eastAsia"/>
        </w:rPr>
        <w:t xml:space="preserve">　</w:t>
      </w:r>
      <w:r>
        <w:rPr>
          <w:rFonts w:hint="eastAsia"/>
        </w:rPr>
        <w:t>外観、臭い、包装の状態、表示（期限・保存方法など）を確認しましょう。</w:t>
      </w:r>
    </w:p>
    <w:p w14:paraId="68D3C628" w14:textId="70183F53" w:rsidR="00C762AC" w:rsidRDefault="00C762AC" w:rsidP="00C762AC">
      <w:pPr>
        <w:ind w:leftChars="100" w:left="440" w:hangingChars="100" w:hanging="220"/>
        <w:rPr>
          <w:rFonts w:hint="eastAsia"/>
        </w:rPr>
      </w:pPr>
      <w:r>
        <w:rPr>
          <w:rFonts w:hint="eastAsia"/>
        </w:rPr>
        <w:t>③</w:t>
      </w:r>
      <w:r>
        <w:rPr>
          <w:rFonts w:hint="eastAsia"/>
        </w:rPr>
        <w:t xml:space="preserve">　</w:t>
      </w:r>
      <w:r>
        <w:rPr>
          <w:rFonts w:hint="eastAsia"/>
        </w:rPr>
        <w:t>保管方法（冷蔵や冷凍など）が指定されている場合はそれに従い、アレルギー食品を含む原材料は、他の原材料と混同することのないよう特定の場所に保管しましょう。</w:t>
      </w:r>
    </w:p>
    <w:p w14:paraId="208324A6" w14:textId="2245B5AC" w:rsidR="00C762AC" w:rsidRDefault="00C762AC" w:rsidP="00C762AC">
      <w:pPr>
        <w:ind w:leftChars="100" w:left="440" w:hangingChars="100" w:hanging="220"/>
        <w:rPr>
          <w:rFonts w:hint="eastAsia"/>
        </w:rPr>
      </w:pPr>
      <w:r>
        <w:rPr>
          <w:rFonts w:hint="eastAsia"/>
        </w:rPr>
        <w:t>④</w:t>
      </w:r>
      <w:r>
        <w:rPr>
          <w:rFonts w:hint="eastAsia"/>
        </w:rPr>
        <w:t xml:space="preserve">　</w:t>
      </w:r>
      <w:r>
        <w:rPr>
          <w:rFonts w:hint="eastAsia"/>
        </w:rPr>
        <w:t>一般衛生管理の実施記録に「良・否」を記録し、何らかの問題があった場合は、その対処内容も含めて特記事項に記録しましょう。</w:t>
      </w:r>
    </w:p>
    <w:sectPr w:rsidR="00C762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AC"/>
    <w:rsid w:val="005A61A9"/>
    <w:rsid w:val="00C762AC"/>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F42C6A"/>
  <w15:chartTrackingRefBased/>
  <w15:docId w15:val="{19E3E2D3-FDE2-4A1F-AAD2-2BE12D62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1</cp:revision>
  <dcterms:created xsi:type="dcterms:W3CDTF">2022-02-08T06:00:00Z</dcterms:created>
  <dcterms:modified xsi:type="dcterms:W3CDTF">2022-02-08T06:05:00Z</dcterms:modified>
</cp:coreProperties>
</file>