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5F82" w14:textId="28275491" w:rsidR="005A61A9" w:rsidRDefault="00BC5C50">
      <w:r w:rsidRPr="00BC5C50">
        <w:rPr>
          <w:rFonts w:hint="eastAsia"/>
        </w:rPr>
        <w:t>受入れ</w:t>
      </w:r>
      <w:r>
        <w:rPr>
          <w:rFonts w:hint="eastAsia"/>
        </w:rPr>
        <w:t xml:space="preserve">　悪影響の要因と管理のポイント</w:t>
      </w:r>
    </w:p>
    <w:p w14:paraId="07E41226" w14:textId="5398FC9E" w:rsidR="00BC5C50" w:rsidRDefault="00BC5C50"/>
    <w:p w14:paraId="17A764D2" w14:textId="462A3CDA" w:rsidR="00BC5C50" w:rsidRDefault="00BC5C50" w:rsidP="00BC5C50">
      <w:pPr>
        <w:ind w:firstLineChars="100" w:firstLine="220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C5C50" w14:paraId="5A00E13F" w14:textId="77777777" w:rsidTr="00BC5C50">
        <w:tc>
          <w:tcPr>
            <w:tcW w:w="2263" w:type="dxa"/>
          </w:tcPr>
          <w:p w14:paraId="20601EBE" w14:textId="32A67D8C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悪影響を及ぼす要因</w:t>
            </w:r>
          </w:p>
        </w:tc>
        <w:tc>
          <w:tcPr>
            <w:tcW w:w="6231" w:type="dxa"/>
          </w:tcPr>
          <w:p w14:paraId="5E206FA8" w14:textId="77777777" w:rsidR="00BC5C50" w:rsidRDefault="00BC5C50" w:rsidP="00BC5C50">
            <w:pPr>
              <w:rPr>
                <w:rFonts w:hint="eastAsia"/>
              </w:rPr>
            </w:pPr>
            <w:r>
              <w:rPr>
                <w:rFonts w:hint="eastAsia"/>
              </w:rPr>
              <w:t>〇温度管理不良による有害微生物の増殖、ヒスタミンの生成</w:t>
            </w:r>
          </w:p>
          <w:p w14:paraId="1D687692" w14:textId="77777777" w:rsidR="00BC5C50" w:rsidRDefault="00BC5C50" w:rsidP="00BC5C50">
            <w:pPr>
              <w:rPr>
                <w:rFonts w:hint="eastAsia"/>
              </w:rPr>
            </w:pPr>
            <w:r>
              <w:rPr>
                <w:rFonts w:hint="eastAsia"/>
              </w:rPr>
              <w:t>〇包装材の破損等による異物や有害微生物の混入</w:t>
            </w:r>
          </w:p>
          <w:p w14:paraId="228817AC" w14:textId="4B998027" w:rsidR="00BC5C50" w:rsidRDefault="00BC5C50" w:rsidP="00BC5C50">
            <w:pPr>
              <w:rPr>
                <w:rFonts w:hint="eastAsia"/>
              </w:rPr>
            </w:pPr>
            <w:r>
              <w:rPr>
                <w:rFonts w:hint="eastAsia"/>
              </w:rPr>
              <w:t>〇有毒魚介類、金属片等の異物混入</w:t>
            </w:r>
          </w:p>
        </w:tc>
      </w:tr>
      <w:tr w:rsidR="00BC5C50" w14:paraId="6A36F5BB" w14:textId="77777777" w:rsidTr="00BC5C50">
        <w:tc>
          <w:tcPr>
            <w:tcW w:w="2263" w:type="dxa"/>
          </w:tcPr>
          <w:p w14:paraId="6ECE1DD4" w14:textId="7E40C866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管理ポイント</w:t>
            </w:r>
          </w:p>
        </w:tc>
        <w:tc>
          <w:tcPr>
            <w:tcW w:w="6231" w:type="dxa"/>
          </w:tcPr>
          <w:p w14:paraId="7812FBC1" w14:textId="77777777" w:rsidR="00BC5C50" w:rsidRDefault="00BC5C50" w:rsidP="00BC5C50">
            <w:pPr>
              <w:rPr>
                <w:rFonts w:hint="eastAsia"/>
              </w:rPr>
            </w:pPr>
            <w:r>
              <w:rPr>
                <w:rFonts w:hint="eastAsia"/>
              </w:rPr>
              <w:t>〇温度状態の確認・速やかな受入れ</w:t>
            </w:r>
          </w:p>
          <w:p w14:paraId="5AD241F1" w14:textId="77777777" w:rsidR="00BC5C50" w:rsidRDefault="00BC5C50" w:rsidP="00BC5C50">
            <w:pPr>
              <w:ind w:leftChars="100" w:left="220" w:firstLineChars="100" w:firstLine="220"/>
            </w:pPr>
            <w:r>
              <w:rPr>
                <w:rFonts w:hint="eastAsia"/>
              </w:rPr>
              <w:t>受入の際、輸送中の温度管理が適切に行われていたか、確認しましょう。</w:t>
            </w:r>
          </w:p>
          <w:p w14:paraId="33AF15CC" w14:textId="4F389690" w:rsidR="00BC5C50" w:rsidRDefault="00BC5C50" w:rsidP="00BC5C50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また、冷蔵・冷凍状態の荷物は、加工場に到着したら、検品を速やかに行い、短時間で冷蔵庫・冷凍庫に保管して、有害微生物の増殖やヒスタミンの生成を抑制しましょう。</w:t>
            </w:r>
          </w:p>
          <w:p w14:paraId="5EE40E98" w14:textId="77777777" w:rsidR="00BC5C50" w:rsidRDefault="00BC5C50" w:rsidP="00BC5C50">
            <w:pPr>
              <w:rPr>
                <w:rFonts w:hint="eastAsia"/>
              </w:rPr>
            </w:pPr>
            <w:r>
              <w:rPr>
                <w:rFonts w:hint="eastAsia"/>
              </w:rPr>
              <w:t>〇包装状態の確認</w:t>
            </w:r>
          </w:p>
          <w:p w14:paraId="16CC3844" w14:textId="48F4EE40" w:rsidR="00BC5C50" w:rsidRDefault="00BC5C50" w:rsidP="00BC5C50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検品では、包装材が破損していないか、極端に濡れていないか、確認しましょう。特に冷凍品は、溶けていないか確認しましょう。</w:t>
            </w:r>
          </w:p>
          <w:p w14:paraId="339738E2" w14:textId="77777777" w:rsidR="00BC5C50" w:rsidRDefault="00BC5C50" w:rsidP="00BC5C50">
            <w:pPr>
              <w:rPr>
                <w:rFonts w:hint="eastAsia"/>
              </w:rPr>
            </w:pPr>
            <w:r>
              <w:rPr>
                <w:rFonts w:hint="eastAsia"/>
              </w:rPr>
              <w:t>〇内容の確認</w:t>
            </w:r>
          </w:p>
          <w:p w14:paraId="4B6E0813" w14:textId="77777777" w:rsidR="00BC5C50" w:rsidRDefault="00BC5C50" w:rsidP="00BC5C50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受入荷物が発注内容と合っているかを確認しましょう。</w:t>
            </w:r>
          </w:p>
          <w:p w14:paraId="745B3617" w14:textId="7764E237" w:rsidR="00BC5C50" w:rsidRDefault="00BC5C50" w:rsidP="00BC5C50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また、有毒魚が混入していないか、漁獲・収獲海域に問題がないか、漁獲時の釣り針、ワイヤー等が混入していないか、確認しましょう。</w:t>
            </w:r>
          </w:p>
        </w:tc>
      </w:tr>
    </w:tbl>
    <w:p w14:paraId="058E7F7C" w14:textId="77777777" w:rsidR="00BC5C50" w:rsidRDefault="00BC5C50" w:rsidP="00BC5C50">
      <w:pPr>
        <w:ind w:firstLineChars="100" w:firstLine="220"/>
        <w:rPr>
          <w:rFonts w:hint="eastAsia"/>
        </w:rPr>
      </w:pPr>
    </w:p>
    <w:sectPr w:rsidR="00BC5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0"/>
    <w:rsid w:val="005A61A9"/>
    <w:rsid w:val="00BC5C50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B057F"/>
  <w15:chartTrackingRefBased/>
  <w15:docId w15:val="{42307BD8-402B-4333-8783-31E3F988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2022-02-16T01:46:00Z</dcterms:created>
  <dcterms:modified xsi:type="dcterms:W3CDTF">2022-02-16T01:50:00Z</dcterms:modified>
</cp:coreProperties>
</file>