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E058" w14:textId="77777777" w:rsidR="00FD2144" w:rsidRDefault="00FD2144" w:rsidP="00FD2144">
      <w:pPr>
        <w:rPr>
          <w:rFonts w:hint="eastAsia"/>
        </w:rPr>
      </w:pPr>
      <w:r>
        <w:rPr>
          <w:rFonts w:hint="eastAsia"/>
        </w:rPr>
        <w:t>金属探知機</w:t>
      </w:r>
    </w:p>
    <w:p w14:paraId="5D3467B2" w14:textId="0FE316BE" w:rsidR="00FD2144" w:rsidRDefault="00FD2144" w:rsidP="00FD2144">
      <w:pPr>
        <w:rPr>
          <w:rFonts w:hint="eastAsia"/>
        </w:rPr>
      </w:pPr>
      <w:r>
        <w:rPr>
          <w:rFonts w:hint="eastAsia"/>
        </w:rPr>
        <w:t>【いつ】作業前後など必要に応じて、自社で定めた適切な頻度で行います。</w:t>
      </w:r>
    </w:p>
    <w:p w14:paraId="0EE2E447" w14:textId="15EC2F99" w:rsidR="00FD2144" w:rsidRDefault="00FD2144" w:rsidP="00FD2144">
      <w:pPr>
        <w:rPr>
          <w:rFonts w:hint="eastAsia"/>
        </w:rPr>
      </w:pPr>
      <w:r>
        <w:rPr>
          <w:rFonts w:hint="eastAsia"/>
        </w:rPr>
        <w:t>【誰が】担当者 （確認時に記録）</w:t>
      </w:r>
    </w:p>
    <w:p w14:paraId="315C3742" w14:textId="77777777" w:rsidR="00FD2144" w:rsidRDefault="00FD2144" w:rsidP="00FD2144">
      <w:pPr>
        <w:rPr>
          <w:rFonts w:hint="eastAsia"/>
        </w:rPr>
      </w:pPr>
      <w:r>
        <w:rPr>
          <w:rFonts w:hint="eastAsia"/>
        </w:rPr>
        <w:t>【どのように行うか】</w:t>
      </w:r>
    </w:p>
    <w:p w14:paraId="30A1A58F" w14:textId="20EAB961" w:rsidR="00FD2144" w:rsidRDefault="00FD2144" w:rsidP="00202BC0">
      <w:pPr>
        <w:ind w:left="220" w:hangingChars="100" w:hanging="220"/>
        <w:rPr>
          <w:rFonts w:hint="eastAsia"/>
        </w:rPr>
      </w:pPr>
      <w:r>
        <w:rPr>
          <w:rFonts w:hint="eastAsia"/>
        </w:rPr>
        <w:t>・作業前にテストピースで金属探知機の作動を確認します。テストピースを定期的に適切に通すなどして、正しく作動していることを確認しましょう。</w:t>
      </w:r>
    </w:p>
    <w:p w14:paraId="4450CA68" w14:textId="29A30012" w:rsidR="005A61A9" w:rsidRDefault="00FD2144" w:rsidP="00202BC0">
      <w:pPr>
        <w:ind w:firstLineChars="100" w:firstLine="220"/>
      </w:pPr>
      <w:r>
        <w:rPr>
          <w:rFonts w:hint="eastAsia"/>
        </w:rPr>
        <w:t>金属探知機で除外された製品は区別して保管します。</w:t>
      </w:r>
    </w:p>
    <w:p w14:paraId="04A10617" w14:textId="77777777" w:rsidR="00FD2144" w:rsidRDefault="00FD2144" w:rsidP="00FD2144">
      <w:pPr>
        <w:rPr>
          <w:rFonts w:hint="eastAsia"/>
        </w:rPr>
      </w:pPr>
      <w:r>
        <w:rPr>
          <w:rFonts w:hint="eastAsia"/>
        </w:rPr>
        <w:t>【問題があった時にはどうするか】</w:t>
      </w:r>
    </w:p>
    <w:p w14:paraId="30735BA9" w14:textId="77777777" w:rsidR="00FD2144" w:rsidRDefault="00FD2144" w:rsidP="00FD2144">
      <w:pPr>
        <w:rPr>
          <w:rFonts w:hint="eastAsia"/>
        </w:rPr>
      </w:pPr>
      <w:r>
        <w:rPr>
          <w:rFonts w:hint="eastAsia"/>
        </w:rPr>
        <w:t>・除外された製品に異物が混入していないか確認しましょう。</w:t>
      </w:r>
    </w:p>
    <w:p w14:paraId="54902F8B" w14:textId="77777777" w:rsidR="00FD2144" w:rsidRDefault="00FD2144" w:rsidP="00FD2144">
      <w:pPr>
        <w:rPr>
          <w:rFonts w:hint="eastAsia"/>
        </w:rPr>
      </w:pPr>
      <w:r>
        <w:rPr>
          <w:rFonts w:hint="eastAsia"/>
        </w:rPr>
        <w:t>・発見された場合は速やかに混入の原因究明を行い、改善しましょう。</w:t>
      </w:r>
    </w:p>
    <w:p w14:paraId="6D4680E9" w14:textId="2CC35DE4" w:rsidR="00FD2144" w:rsidRDefault="00FD2144" w:rsidP="00202BC0">
      <w:pPr>
        <w:ind w:left="220" w:hangingChars="100" w:hanging="220"/>
      </w:pPr>
      <w:r>
        <w:rPr>
          <w:rFonts w:hint="eastAsia"/>
        </w:rPr>
        <w:t>・金属探知機の不具合を確認した場合は、正常な状態に戻し、安全が確認出来るまで作業を中断しましょう。</w:t>
      </w:r>
    </w:p>
    <w:p w14:paraId="5DF5B64A" w14:textId="365F1325" w:rsidR="00202BC0" w:rsidRDefault="00202BC0" w:rsidP="00202BC0">
      <w:pPr>
        <w:ind w:left="220" w:hangingChars="100" w:hanging="220"/>
      </w:pPr>
    </w:p>
    <w:p w14:paraId="786E393F" w14:textId="7302A0B8" w:rsidR="00202BC0" w:rsidRPr="00202BC0" w:rsidRDefault="00202BC0" w:rsidP="00202BC0">
      <w:pPr>
        <w:ind w:leftChars="100" w:left="220" w:firstLineChars="100" w:firstLine="220"/>
        <w:rPr>
          <w:rFonts w:hint="eastAsia"/>
          <w:color w:val="FF0000"/>
        </w:rPr>
      </w:pPr>
      <w:r w:rsidRPr="00202BC0">
        <w:rPr>
          <w:rFonts w:hint="eastAsia"/>
          <w:color w:val="FF0000"/>
        </w:rPr>
        <w:t>金属探知機が無い場合は、目視検査や作業開始前、作業終了後に生産ラインの点検を行い、部品の欠落、破損のないことを確認し記録に残しましょう。</w:t>
      </w:r>
    </w:p>
    <w:sectPr w:rsidR="00202BC0" w:rsidRPr="00202B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44"/>
    <w:rsid w:val="00202BC0"/>
    <w:rsid w:val="005A61A9"/>
    <w:rsid w:val="00F76AA1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589FE3"/>
  <w15:chartTrackingRefBased/>
  <w15:docId w15:val="{BBCCD5E4-6D85-4120-9E81-1D395446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2</cp:revision>
  <dcterms:created xsi:type="dcterms:W3CDTF">2022-02-09T06:00:00Z</dcterms:created>
  <dcterms:modified xsi:type="dcterms:W3CDTF">2022-02-09T06:03:00Z</dcterms:modified>
</cp:coreProperties>
</file>