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01FB" w14:textId="5F4CE356" w:rsidR="00435D64" w:rsidRDefault="00435D64" w:rsidP="00435D64">
      <w:r>
        <w:rPr>
          <w:rFonts w:hint="eastAsia"/>
        </w:rPr>
        <w:t>リテイルベーカリー等における売り場の衛生管理</w:t>
      </w:r>
    </w:p>
    <w:p w14:paraId="23BA3E46" w14:textId="77777777" w:rsidR="00BB463D" w:rsidRDefault="00BB463D" w:rsidP="00435D64">
      <w:pPr>
        <w:rPr>
          <w:rFonts w:hint="eastAsia"/>
        </w:rPr>
      </w:pPr>
    </w:p>
    <w:p w14:paraId="7D70B479" w14:textId="77777777" w:rsidR="00435D64" w:rsidRDefault="00435D64" w:rsidP="00BB463D">
      <w:pPr>
        <w:ind w:firstLineChars="100" w:firstLine="220"/>
        <w:rPr>
          <w:rFonts w:hint="eastAsia"/>
        </w:rPr>
      </w:pPr>
      <w:r>
        <w:rPr>
          <w:rFonts w:hint="eastAsia"/>
        </w:rPr>
        <w:t>衛生的な売り場を作ります。</w:t>
      </w:r>
    </w:p>
    <w:p w14:paraId="67C8924C" w14:textId="77777777" w:rsidR="00435D64" w:rsidRDefault="00435D64" w:rsidP="00BB463D">
      <w:pPr>
        <w:ind w:leftChars="100" w:left="440" w:hangingChars="100" w:hanging="220"/>
        <w:rPr>
          <w:rFonts w:hint="eastAsia"/>
        </w:rPr>
      </w:pPr>
      <w:r>
        <w:rPr>
          <w:rFonts w:hint="eastAsia"/>
        </w:rPr>
        <w:t>① 陳列作業やスライスサービスなどを行うときは、製品に直接触れないよう清浄なプラスティック製手袋を使用します。レジや清掃作業時には手袋を外し、作業後は充分に手洗い消毒をします。</w:t>
      </w:r>
    </w:p>
    <w:p w14:paraId="14A14FB2" w14:textId="77777777" w:rsidR="00435D64" w:rsidRDefault="00435D64" w:rsidP="00BB463D">
      <w:pPr>
        <w:ind w:firstLineChars="100" w:firstLine="220"/>
        <w:rPr>
          <w:rFonts w:hint="eastAsia"/>
        </w:rPr>
      </w:pPr>
      <w:r>
        <w:rPr>
          <w:rFonts w:hint="eastAsia"/>
        </w:rPr>
        <w:t>② トング、トレー等は使用の都度汚れを落とし、アルコール等で消毒します。</w:t>
      </w:r>
    </w:p>
    <w:p w14:paraId="076E8436" w14:textId="0B7B0A3A" w:rsidR="005A61A9" w:rsidRDefault="00435D64" w:rsidP="00BB463D">
      <w:pPr>
        <w:ind w:leftChars="100" w:left="440" w:hangingChars="100" w:hanging="220"/>
      </w:pPr>
      <w:r>
        <w:rPr>
          <w:rFonts w:hint="eastAsia"/>
        </w:rPr>
        <w:t>③ 調理パン等を保冷ケースで販売する場合には、庫内温度をあらかじめ決めた頻度（例：始業時）で確認します。</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64"/>
    <w:rsid w:val="00435D64"/>
    <w:rsid w:val="005A61A9"/>
    <w:rsid w:val="00BB463D"/>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B4286"/>
  <w15:chartTrackingRefBased/>
  <w15:docId w15:val="{49A73057-8711-4285-8E8D-C40C4E81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2022-02-01T04:29:00Z</dcterms:created>
  <dcterms:modified xsi:type="dcterms:W3CDTF">2022-02-01T04:31:00Z</dcterms:modified>
</cp:coreProperties>
</file>