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A757" w14:textId="77777777" w:rsidR="00264D56" w:rsidRDefault="00264D56" w:rsidP="00264D56">
      <w:pPr>
        <w:rPr>
          <w:rFonts w:hint="eastAsia"/>
        </w:rPr>
      </w:pPr>
      <w:r>
        <w:rPr>
          <w:rFonts w:hint="eastAsia"/>
        </w:rPr>
        <w:t>温度計の精度確認（校正）</w:t>
      </w:r>
    </w:p>
    <w:p w14:paraId="35ECDAA2" w14:textId="3DF2B50E" w:rsidR="00264D56" w:rsidRDefault="00264D56" w:rsidP="00264D56">
      <w:pPr>
        <w:rPr>
          <w:rFonts w:hint="eastAsia"/>
        </w:rPr>
      </w:pPr>
      <w:r>
        <w:rPr>
          <w:rFonts w:hint="eastAsia"/>
        </w:rPr>
        <w:t>温度計は重要な計測機器です。必要に応じて、以下の手順を参考に精度の確認（校正）を行いましょう。</w:t>
      </w:r>
    </w:p>
    <w:p w14:paraId="54784008" w14:textId="23189D73" w:rsidR="00264D56" w:rsidRDefault="00264D56" w:rsidP="00264D56">
      <w:pPr>
        <w:rPr>
          <w:rFonts w:hint="eastAsia"/>
        </w:rPr>
      </w:pPr>
      <w:r>
        <w:rPr>
          <w:rFonts w:hint="eastAsia"/>
        </w:rPr>
        <w:t>（1）砕いた氷を用意します。氷水に温度計のセンサーを入れ、静置（約１分）後に表示温度が０℃になることを確認します。</w:t>
      </w:r>
    </w:p>
    <w:p w14:paraId="214A6A77" w14:textId="5D22EA66" w:rsidR="00264D56" w:rsidRDefault="00264D56" w:rsidP="00264D56">
      <w:pPr>
        <w:rPr>
          <w:rFonts w:hint="eastAsia"/>
        </w:rPr>
      </w:pPr>
      <w:r>
        <w:rPr>
          <w:rFonts w:hint="eastAsia"/>
        </w:rPr>
        <w:t>（２）次に電気ケトルに水を入れ、沸騰させます。沸騰したら注ぎ口に温度計のセンサーを刺し、沸騰蒸気の温度を測定します。静置（約１分）後に表示温度が100℃になることを確認します。</w:t>
      </w:r>
    </w:p>
    <w:p w14:paraId="3EE32DD9" w14:textId="77777777" w:rsidR="00264D56" w:rsidRDefault="00264D56" w:rsidP="00264D56">
      <w:pPr>
        <w:rPr>
          <w:rFonts w:hint="eastAsia"/>
        </w:rPr>
      </w:pPr>
      <w:r>
        <w:rPr>
          <w:rFonts w:hint="eastAsia"/>
        </w:rPr>
        <w:t>（注意）</w:t>
      </w:r>
    </w:p>
    <w:p w14:paraId="620A94B5" w14:textId="1F87427E" w:rsidR="00264D56" w:rsidRDefault="00264D56" w:rsidP="00264D56">
      <w:pPr>
        <w:rPr>
          <w:rFonts w:hint="eastAsia"/>
        </w:rPr>
      </w:pPr>
      <w:r>
        <w:rPr>
          <w:rFonts w:hint="eastAsia"/>
        </w:rPr>
        <w:t>１．やかんは直火の輻射熱の影響を受けるので電気ケトルを使いましょう。</w:t>
      </w:r>
    </w:p>
    <w:p w14:paraId="0F7E0F7B" w14:textId="3B00850E" w:rsidR="005A61A9" w:rsidRDefault="00264D56" w:rsidP="00264D56">
      <w:r>
        <w:rPr>
          <w:rFonts w:hint="eastAsia"/>
        </w:rPr>
        <w:t>２．施設の海抜高度や気圧によっては、100℃（沸点）にならないことがあります。</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56"/>
    <w:rsid w:val="00264D56"/>
    <w:rsid w:val="002F751A"/>
    <w:rsid w:val="005A61A9"/>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852A8"/>
  <w15:chartTrackingRefBased/>
  <w15:docId w15:val="{BFF6676D-3075-4F89-A7F3-78B7FA88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2022-01-20T07:14:00Z</dcterms:created>
  <dcterms:modified xsi:type="dcterms:W3CDTF">2022-01-20T07:16:00Z</dcterms:modified>
</cp:coreProperties>
</file>